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DEF31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XCQ000</w:t>
      </w:r>
      <w:r>
        <w:rPr>
          <w:rFonts w:hint="eastAsia"/>
          <w:sz w:val="32"/>
          <w:szCs w:val="32"/>
        </w:rPr>
        <w:t xml:space="preserve"> 商用吸尘器产品说明</w:t>
      </w:r>
    </w:p>
    <w:p w14:paraId="7196DC20">
      <w:pPr>
        <w:rPr>
          <w:rFonts w:hint="eastAsia"/>
        </w:rPr>
      </w:pPr>
    </w:p>
    <w:p w14:paraId="0CDA27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一、产品参数</w:t>
      </w:r>
    </w:p>
    <w:p w14:paraId="66A11DB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型号：</w:t>
      </w:r>
      <w:r>
        <w:rPr>
          <w:rFonts w:hint="eastAsia"/>
          <w:sz w:val="28"/>
          <w:szCs w:val="28"/>
          <w:lang w:val="en-US" w:eastAsia="zh-CN"/>
        </w:rPr>
        <w:t>XCQ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000</w:t>
      </w:r>
    </w:p>
    <w:p w14:paraId="4F3B3D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功率：2000W</w:t>
      </w:r>
    </w:p>
    <w:p w14:paraId="63745C6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噪音值：≤65dB</w:t>
      </w:r>
    </w:p>
    <w:p w14:paraId="396E32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尘容量：5L</w:t>
      </w:r>
    </w:p>
    <w:p w14:paraId="6AB43DD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电源线长度：8米</w:t>
      </w:r>
    </w:p>
    <w:p w14:paraId="6BFDF8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净重：8.5kg</w:t>
      </w:r>
    </w:p>
    <w:p w14:paraId="7B281FC3">
      <w:pPr>
        <w:rPr>
          <w:rFonts w:hint="eastAsia"/>
          <w:sz w:val="28"/>
          <w:szCs w:val="28"/>
        </w:rPr>
      </w:pPr>
    </w:p>
    <w:p w14:paraId="49650D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二、核心特点</w:t>
      </w:r>
    </w:p>
    <w:p w14:paraId="487A964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✓ 三级过滤系统</w:t>
      </w:r>
    </w:p>
    <w:p w14:paraId="32381E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✓ 防缠绕滚刷设计</w:t>
      </w:r>
    </w:p>
    <w:p w14:paraId="4DCA33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✓ 智能电量显示</w:t>
      </w:r>
    </w:p>
    <w:p w14:paraId="08B32B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✓ 可拆卸电池组</w:t>
      </w:r>
    </w:p>
    <w:p w14:paraId="4D4611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✓ 多场景适用（地毯/硬地板）</w:t>
      </w:r>
    </w:p>
    <w:p w14:paraId="3EA5B0D6">
      <w:pPr>
        <w:rPr>
          <w:rFonts w:hint="eastAsia"/>
          <w:sz w:val="28"/>
          <w:szCs w:val="28"/>
        </w:rPr>
      </w:pPr>
    </w:p>
    <w:p w14:paraId="1B9E90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三、适用场景</w:t>
      </w:r>
    </w:p>
    <w:p w14:paraId="3B5C8F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✔ 写字楼保洁</w:t>
      </w:r>
      <w:bookmarkStart w:id="0" w:name="_GoBack"/>
      <w:bookmarkEnd w:id="0"/>
    </w:p>
    <w:p w14:paraId="31B40B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✔ 酒店客房清洁</w:t>
      </w:r>
    </w:p>
    <w:p w14:paraId="59E3DA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✔ 商场日常维护</w:t>
      </w:r>
    </w:p>
    <w:p w14:paraId="1E205FE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✔ 医院消毒清洁</w:t>
      </w:r>
    </w:p>
    <w:p w14:paraId="21485431">
      <w:pPr>
        <w:rPr>
          <w:rFonts w:hint="eastAsia"/>
          <w:sz w:val="28"/>
          <w:szCs w:val="28"/>
        </w:rPr>
      </w:pPr>
    </w:p>
    <w:p w14:paraId="2BAB238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四、售后服务</w:t>
      </w:r>
    </w:p>
    <w:p w14:paraId="3809BB94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全国联保3年，7×24小时客服热线：400-</w:t>
      </w:r>
      <w:r>
        <w:rPr>
          <w:rFonts w:hint="eastAsia"/>
          <w:sz w:val="28"/>
          <w:szCs w:val="28"/>
          <w:lang w:val="en-US" w:eastAsia="zh-CN"/>
        </w:rPr>
        <w:t>***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  <w:lang w:val="en-US" w:eastAsia="zh-CN"/>
        </w:rPr>
        <w:t>***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7D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2025-04-29T07:34:14Z</dcterms:created>
  <dc:creator>87527</dc:creator>
  <cp:lastModifiedBy>阿萌1371774776</cp:lastModifiedBy>
  <dcterms:modified xsi:type="dcterms:W3CDTF">2025-04-29T07:35:24Z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eyJoZGlkIjoiZjUzN2YwM2Y4MzRiNTc4OTlmOGQ4MzMwYmI2YzQzNGYiLCJ1c2VySWQiOiIyNzgwMjM2In0=</vt:lpwstr>
  </property>
  <property fmtid="{D5CDD505-2E9C-101B-9397-08002B2CF9AE}" pid="4" name="ICV">
    <vt:lpwstr>FC8608F4535B4750B71A35947DDBDBAB_12</vt:lpwstr>
  </property>
</Properties>
</file>